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EB145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B145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41" w:rsidRDefault="00187B0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16CE3002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AA3F4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  <w:r w:rsidR="00AA3F41">
              <w:rPr>
                <w:b/>
              </w:rPr>
              <w:t xml:space="preserve"> </w:t>
            </w:r>
          </w:p>
        </w:tc>
        <w:tc>
          <w:tcPr>
            <w:tcW w:w="5863" w:type="dxa"/>
          </w:tcPr>
          <w:p w:rsidR="005527A4" w:rsidRPr="00C060F2" w:rsidRDefault="00187B0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ATMOSPHERIC ENVIRONMENTAL POLLUTION AND CONTROL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10"/>
        <w:gridCol w:w="140"/>
        <w:gridCol w:w="1030"/>
        <w:gridCol w:w="86"/>
        <w:gridCol w:w="864"/>
      </w:tblGrid>
      <w:tr w:rsidR="005D0F4A" w:rsidRPr="004725CA" w:rsidTr="0084648E">
        <w:trPr>
          <w:trHeight w:val="132"/>
        </w:trPr>
        <w:tc>
          <w:tcPr>
            <w:tcW w:w="630" w:type="dxa"/>
            <w:shd w:val="clear" w:color="auto" w:fill="auto"/>
          </w:tcPr>
          <w:p w:rsidR="005D0F4A" w:rsidRPr="0084648E" w:rsidRDefault="005D0F4A" w:rsidP="0084648E">
            <w:pPr>
              <w:jc w:val="center"/>
              <w:rPr>
                <w:b/>
              </w:rPr>
            </w:pPr>
            <w:r w:rsidRPr="0084648E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84648E" w:rsidRDefault="005D0F4A" w:rsidP="0084648E">
            <w:pPr>
              <w:jc w:val="center"/>
              <w:rPr>
                <w:b/>
              </w:rPr>
            </w:pPr>
            <w:r w:rsidRPr="0084648E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84648E" w:rsidRDefault="005D0F4A" w:rsidP="0084648E">
            <w:pPr>
              <w:jc w:val="center"/>
              <w:rPr>
                <w:b/>
              </w:rPr>
            </w:pPr>
            <w:r w:rsidRPr="0084648E">
              <w:rPr>
                <w:b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5D0F4A" w:rsidRPr="0084648E" w:rsidRDefault="005D0F4A" w:rsidP="0084648E">
            <w:pPr>
              <w:jc w:val="center"/>
              <w:rPr>
                <w:b/>
              </w:rPr>
            </w:pPr>
            <w:r w:rsidRPr="0084648E">
              <w:rPr>
                <w:b/>
              </w:rPr>
              <w:t>Course</w:t>
            </w:r>
          </w:p>
          <w:p w:rsidR="005D0F4A" w:rsidRPr="0084648E" w:rsidRDefault="005D0F4A" w:rsidP="0084648E">
            <w:pPr>
              <w:jc w:val="center"/>
              <w:rPr>
                <w:b/>
              </w:rPr>
            </w:pPr>
            <w:r w:rsidRPr="0084648E">
              <w:rPr>
                <w:b/>
              </w:rPr>
              <w:t>Outcome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5D0F4A" w:rsidRPr="0084648E" w:rsidRDefault="005D0F4A" w:rsidP="0084648E">
            <w:pPr>
              <w:jc w:val="center"/>
              <w:rPr>
                <w:b/>
              </w:rPr>
            </w:pPr>
            <w:r w:rsidRPr="0084648E">
              <w:rPr>
                <w:b/>
              </w:rPr>
              <w:t>Marks</w:t>
            </w:r>
          </w:p>
        </w:tc>
      </w:tr>
      <w:tr w:rsidR="005D0F4A" w:rsidRPr="00EF5853" w:rsidTr="0084648E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D0F4A" w:rsidRPr="00EF5853" w:rsidRDefault="005D0F4A" w:rsidP="0084648E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4648E">
            <w:pPr>
              <w:jc w:val="center"/>
            </w:pPr>
            <w:r w:rsidRPr="00EF5853">
              <w:t>a.</w:t>
            </w:r>
          </w:p>
        </w:tc>
        <w:tc>
          <w:tcPr>
            <w:tcW w:w="7250" w:type="dxa"/>
            <w:gridSpan w:val="2"/>
            <w:shd w:val="clear" w:color="auto" w:fill="auto"/>
          </w:tcPr>
          <w:p w:rsidR="005D0F4A" w:rsidRPr="00187B03" w:rsidRDefault="00886433" w:rsidP="0084648E">
            <w:pPr>
              <w:jc w:val="both"/>
            </w:pPr>
            <w:r w:rsidRPr="00187B03">
              <w:t>Explain the basic theory of formation of photo-chemical smog, with the necessary reactions and examples. Mention the factors affecting the photo-chemical reactions.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AA3F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E59FA" w:rsidP="00670A67">
            <w:pPr>
              <w:jc w:val="center"/>
            </w:pPr>
            <w:r>
              <w:t>10</w:t>
            </w:r>
          </w:p>
        </w:tc>
      </w:tr>
      <w:tr w:rsidR="005D0F4A" w:rsidRPr="00EF5853" w:rsidTr="0084648E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5D0F4A" w:rsidRPr="00EF5853" w:rsidRDefault="005D0F4A" w:rsidP="0084648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4648E">
            <w:pPr>
              <w:jc w:val="center"/>
            </w:pPr>
            <w:r w:rsidRPr="00EF5853">
              <w:t>b.</w:t>
            </w:r>
          </w:p>
        </w:tc>
        <w:tc>
          <w:tcPr>
            <w:tcW w:w="7250" w:type="dxa"/>
            <w:gridSpan w:val="2"/>
            <w:shd w:val="clear" w:color="auto" w:fill="auto"/>
          </w:tcPr>
          <w:p w:rsidR="00746A59" w:rsidRPr="00187B03" w:rsidRDefault="00D951BE" w:rsidP="0084648E">
            <w:pPr>
              <w:jc w:val="both"/>
            </w:pPr>
            <w:r w:rsidRPr="00187B03">
              <w:t xml:space="preserve">State the importance of </w:t>
            </w:r>
            <w:r w:rsidR="00746A59" w:rsidRPr="00187B03">
              <w:t xml:space="preserve"> </w:t>
            </w:r>
          </w:p>
          <w:p w:rsidR="00746A59" w:rsidRPr="00187B03" w:rsidRDefault="003D44FE" w:rsidP="003D44FE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. </w:t>
            </w:r>
            <w:proofErr w:type="spellStart"/>
            <w:r w:rsidR="00746A59" w:rsidRPr="00187B03">
              <w:t>M</w:t>
            </w:r>
            <w:r w:rsidR="00D951BE" w:rsidRPr="00187B03">
              <w:t>aximum</w:t>
            </w:r>
            <w:proofErr w:type="spellEnd"/>
            <w:r w:rsidR="00D951BE" w:rsidRPr="00187B03">
              <w:t xml:space="preserve"> mixing height</w:t>
            </w:r>
            <w:r w:rsidR="00746A59" w:rsidRPr="00187B03">
              <w:t xml:space="preserve"> </w:t>
            </w:r>
            <w:r>
              <w:t xml:space="preserve">ii. </w:t>
            </w:r>
            <w:r w:rsidR="00746A59" w:rsidRPr="00187B03">
              <w:t>Wind direction and speed temperature</w:t>
            </w:r>
            <w:r w:rsidR="00DE1762" w:rsidRPr="00187B03">
              <w:t xml:space="preserve"> </w:t>
            </w:r>
          </w:p>
          <w:p w:rsidR="005D0F4A" w:rsidRPr="00187B03" w:rsidRDefault="003D44FE" w:rsidP="003D44FE">
            <w:pPr>
              <w:jc w:val="both"/>
            </w:pPr>
            <w:r>
              <w:t xml:space="preserve">iii. </w:t>
            </w:r>
            <w:r w:rsidR="00746A59" w:rsidRPr="00187B03">
              <w:t xml:space="preserve">Humidity </w:t>
            </w:r>
            <w:r>
              <w:t xml:space="preserve">  iv. </w:t>
            </w:r>
            <w:r w:rsidR="00746A59" w:rsidRPr="00187B03">
              <w:t>S</w:t>
            </w:r>
            <w:r w:rsidR="00DE1762" w:rsidRPr="00187B03">
              <w:t>olar radiation</w:t>
            </w:r>
            <w:r w:rsidR="00AA3F41" w:rsidRPr="00187B03">
              <w:t xml:space="preserve"> with respect to air pollution</w:t>
            </w:r>
            <w:r w:rsidR="00D951BE" w:rsidRPr="00187B03"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AA3F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87B03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E1762" w:rsidP="00670A67">
            <w:pPr>
              <w:jc w:val="center"/>
            </w:pPr>
            <w:r>
              <w:t>10</w:t>
            </w:r>
          </w:p>
        </w:tc>
      </w:tr>
      <w:tr w:rsidR="00DE0497" w:rsidRPr="00EF5853" w:rsidTr="0084648E">
        <w:trPr>
          <w:trHeight w:val="90"/>
        </w:trPr>
        <w:tc>
          <w:tcPr>
            <w:tcW w:w="10580" w:type="dxa"/>
            <w:gridSpan w:val="7"/>
            <w:shd w:val="clear" w:color="auto" w:fill="auto"/>
          </w:tcPr>
          <w:p w:rsidR="00DE0497" w:rsidRPr="00187B03" w:rsidRDefault="00DE0497" w:rsidP="0084648E">
            <w:pPr>
              <w:jc w:val="center"/>
            </w:pPr>
            <w:r w:rsidRPr="00187B03">
              <w:t>(OR)</w:t>
            </w:r>
          </w:p>
        </w:tc>
      </w:tr>
      <w:tr w:rsidR="005D0F4A" w:rsidRPr="00EF5853" w:rsidTr="0084648E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EF5853" w:rsidRDefault="005D0F4A" w:rsidP="0084648E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4648E">
            <w:pPr>
              <w:jc w:val="center"/>
            </w:pPr>
          </w:p>
        </w:tc>
        <w:tc>
          <w:tcPr>
            <w:tcW w:w="7250" w:type="dxa"/>
            <w:gridSpan w:val="2"/>
            <w:shd w:val="clear" w:color="auto" w:fill="auto"/>
          </w:tcPr>
          <w:p w:rsidR="009E59FA" w:rsidRPr="00187B03" w:rsidRDefault="00FE0FD4" w:rsidP="0084648E">
            <w:pPr>
              <w:jc w:val="both"/>
            </w:pPr>
            <w:r w:rsidRPr="00187B03">
              <w:t>Briefly explain the effects of air pollution on:</w:t>
            </w:r>
          </w:p>
          <w:p w:rsidR="009E59FA" w:rsidRPr="00187B03" w:rsidRDefault="00746A59" w:rsidP="003D44FE">
            <w:pPr>
              <w:jc w:val="both"/>
            </w:pPr>
            <w:proofErr w:type="spellStart"/>
            <w:r w:rsidRPr="00187B03">
              <w:t>i</w:t>
            </w:r>
            <w:proofErr w:type="spellEnd"/>
            <w:r w:rsidR="003D44FE">
              <w:t>.</w:t>
            </w:r>
            <w:r w:rsidR="00E319D2">
              <w:t xml:space="preserve"> </w:t>
            </w:r>
            <w:r w:rsidR="009E59FA" w:rsidRPr="00187B03">
              <w:t xml:space="preserve">Human </w:t>
            </w:r>
            <w:proofErr w:type="gramStart"/>
            <w:r w:rsidR="009E59FA" w:rsidRPr="00187B03">
              <w:t>health</w:t>
            </w:r>
            <w:r w:rsidR="00E319D2">
              <w:t xml:space="preserve">  </w:t>
            </w:r>
            <w:r w:rsidR="00FE0FD4" w:rsidRPr="00187B03">
              <w:t>ii</w:t>
            </w:r>
            <w:proofErr w:type="gramEnd"/>
            <w:r w:rsidR="003D44FE">
              <w:t>.</w:t>
            </w:r>
            <w:r w:rsidR="00E319D2">
              <w:t xml:space="preserve"> </w:t>
            </w:r>
            <w:proofErr w:type="gramStart"/>
            <w:r w:rsidR="009E59FA" w:rsidRPr="00187B03">
              <w:t xml:space="preserve">Plants </w:t>
            </w:r>
            <w:r w:rsidR="00E319D2">
              <w:t xml:space="preserve"> </w:t>
            </w:r>
            <w:r w:rsidR="00FE0FD4" w:rsidRPr="00187B03">
              <w:t>iii</w:t>
            </w:r>
            <w:proofErr w:type="gramEnd"/>
            <w:r w:rsidR="003D44FE">
              <w:t>.</w:t>
            </w:r>
            <w:r w:rsidR="00E319D2">
              <w:t xml:space="preserve"> </w:t>
            </w:r>
            <w:proofErr w:type="gramStart"/>
            <w:r w:rsidR="009E59FA" w:rsidRPr="00187B03">
              <w:t>Animals</w:t>
            </w:r>
            <w:r w:rsidR="00E319D2">
              <w:t xml:space="preserve">  </w:t>
            </w:r>
            <w:r w:rsidR="00FE0FD4" w:rsidRPr="00187B03">
              <w:t>iv</w:t>
            </w:r>
            <w:proofErr w:type="gramEnd"/>
            <w:r w:rsidR="003D44FE">
              <w:t>.</w:t>
            </w:r>
            <w:r w:rsidR="00E319D2">
              <w:t xml:space="preserve"> </w:t>
            </w:r>
            <w:r w:rsidR="009E59FA" w:rsidRPr="00187B03">
              <w:t>Economical effects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AA3F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E59FA" w:rsidP="00670A67">
            <w:pPr>
              <w:jc w:val="center"/>
            </w:pPr>
            <w:r>
              <w:t>20</w:t>
            </w:r>
          </w:p>
        </w:tc>
      </w:tr>
      <w:tr w:rsidR="005D0F4A" w:rsidRPr="00EF5853" w:rsidTr="0084648E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EF5853" w:rsidRDefault="005D0F4A" w:rsidP="0084648E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4648E">
            <w:pPr>
              <w:jc w:val="center"/>
            </w:pPr>
            <w:r w:rsidRPr="00EF5853">
              <w:t>a.</w:t>
            </w:r>
          </w:p>
        </w:tc>
        <w:tc>
          <w:tcPr>
            <w:tcW w:w="7250" w:type="dxa"/>
            <w:gridSpan w:val="2"/>
            <w:shd w:val="clear" w:color="auto" w:fill="auto"/>
          </w:tcPr>
          <w:p w:rsidR="005D0F4A" w:rsidRPr="00187B03" w:rsidRDefault="00136E48" w:rsidP="0084648E">
            <w:pPr>
              <w:jc w:val="both"/>
            </w:pPr>
            <w:r w:rsidRPr="00187B03">
              <w:t>Explain the legal provisions in India against the air pollution.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AA3F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46784" w:rsidP="00670A67">
            <w:pPr>
              <w:jc w:val="center"/>
            </w:pPr>
            <w:r>
              <w:t>10</w:t>
            </w:r>
          </w:p>
        </w:tc>
      </w:tr>
      <w:tr w:rsidR="005D0F4A" w:rsidRPr="00EF5853" w:rsidTr="0084648E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EF5853" w:rsidRDefault="005D0F4A" w:rsidP="0084648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4648E">
            <w:pPr>
              <w:jc w:val="center"/>
            </w:pPr>
            <w:r w:rsidRPr="00EF5853">
              <w:t>b.</w:t>
            </w:r>
          </w:p>
        </w:tc>
        <w:tc>
          <w:tcPr>
            <w:tcW w:w="7250" w:type="dxa"/>
            <w:gridSpan w:val="2"/>
            <w:shd w:val="clear" w:color="auto" w:fill="auto"/>
          </w:tcPr>
          <w:p w:rsidR="005D0F4A" w:rsidRPr="00187B03" w:rsidRDefault="00732A04" w:rsidP="0084648E">
            <w:pPr>
              <w:jc w:val="both"/>
            </w:pPr>
            <w:r w:rsidRPr="00187B03">
              <w:t>Define windrose. Explain the importance of windrose in air pollution studies with a neat sketch.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AA3F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87B03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32A04" w:rsidP="00670A67">
            <w:pPr>
              <w:jc w:val="center"/>
            </w:pPr>
            <w:r>
              <w:t>10</w:t>
            </w:r>
          </w:p>
        </w:tc>
      </w:tr>
      <w:tr w:rsidR="00DE0497" w:rsidRPr="00EF5853" w:rsidTr="0084648E">
        <w:trPr>
          <w:trHeight w:val="90"/>
        </w:trPr>
        <w:tc>
          <w:tcPr>
            <w:tcW w:w="10580" w:type="dxa"/>
            <w:gridSpan w:val="7"/>
            <w:shd w:val="clear" w:color="auto" w:fill="auto"/>
          </w:tcPr>
          <w:p w:rsidR="00DE0497" w:rsidRPr="00187B03" w:rsidRDefault="00DE0497" w:rsidP="0084648E">
            <w:pPr>
              <w:jc w:val="center"/>
            </w:pPr>
            <w:r w:rsidRPr="00187B03">
              <w:t>(OR)</w:t>
            </w:r>
          </w:p>
        </w:tc>
      </w:tr>
      <w:tr w:rsidR="005D0F4A" w:rsidRPr="00EF5853" w:rsidTr="0084648E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EF5853" w:rsidRDefault="005D0F4A" w:rsidP="0084648E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4648E">
            <w:pPr>
              <w:jc w:val="center"/>
            </w:pPr>
            <w:r w:rsidRPr="00EF5853">
              <w:t>a.</w:t>
            </w:r>
          </w:p>
        </w:tc>
        <w:tc>
          <w:tcPr>
            <w:tcW w:w="7250" w:type="dxa"/>
            <w:gridSpan w:val="2"/>
            <w:shd w:val="clear" w:color="auto" w:fill="auto"/>
          </w:tcPr>
          <w:p w:rsidR="005D0F4A" w:rsidRPr="00187B03" w:rsidRDefault="00E935F0" w:rsidP="0084648E">
            <w:pPr>
              <w:jc w:val="both"/>
            </w:pPr>
            <w:r w:rsidRPr="00187B03">
              <w:t>Explain the plume behavior from a stack with respect to the different prevailing lapse rate. Use neat sketches.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AA3F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A1A99" w:rsidP="00670A67">
            <w:pPr>
              <w:jc w:val="center"/>
            </w:pPr>
            <w:r>
              <w:t>10</w:t>
            </w:r>
          </w:p>
        </w:tc>
      </w:tr>
      <w:tr w:rsidR="005D0F4A" w:rsidRPr="00EF5853" w:rsidTr="0084648E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EF5853" w:rsidRDefault="005D0F4A" w:rsidP="0084648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4648E">
            <w:pPr>
              <w:jc w:val="center"/>
            </w:pPr>
            <w:r w:rsidRPr="00EF5853">
              <w:t>b.</w:t>
            </w:r>
          </w:p>
        </w:tc>
        <w:tc>
          <w:tcPr>
            <w:tcW w:w="7250" w:type="dxa"/>
            <w:gridSpan w:val="2"/>
            <w:shd w:val="clear" w:color="auto" w:fill="auto"/>
          </w:tcPr>
          <w:p w:rsidR="009F207E" w:rsidRPr="00187B03" w:rsidRDefault="00E935F0" w:rsidP="0084648E">
            <w:pPr>
              <w:jc w:val="both"/>
            </w:pPr>
            <w:r w:rsidRPr="00187B03">
              <w:t>Elaborate in detail about the role of adsorption principle in air pollution control and how can the gaseous pollutants be controlled using this method?</w:t>
            </w:r>
            <w:r w:rsidR="009F207E" w:rsidRPr="00187B03">
              <w:t xml:space="preserve"> 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AA3F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87B03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F207E" w:rsidP="00670A67">
            <w:pPr>
              <w:jc w:val="center"/>
            </w:pPr>
            <w:r>
              <w:t>10</w:t>
            </w:r>
          </w:p>
        </w:tc>
      </w:tr>
      <w:tr w:rsidR="005D0F4A" w:rsidRPr="00EF5853" w:rsidTr="0084648E">
        <w:trPr>
          <w:trHeight w:val="90"/>
        </w:trPr>
        <w:tc>
          <w:tcPr>
            <w:tcW w:w="630" w:type="dxa"/>
            <w:shd w:val="clear" w:color="auto" w:fill="auto"/>
          </w:tcPr>
          <w:p w:rsidR="005D0F4A" w:rsidRPr="00EF5853" w:rsidRDefault="005D0F4A" w:rsidP="0084648E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4648E">
            <w:pPr>
              <w:jc w:val="center"/>
            </w:pPr>
            <w:r w:rsidRPr="00EF5853">
              <w:t>a.</w:t>
            </w:r>
          </w:p>
        </w:tc>
        <w:tc>
          <w:tcPr>
            <w:tcW w:w="7250" w:type="dxa"/>
            <w:gridSpan w:val="2"/>
            <w:shd w:val="clear" w:color="auto" w:fill="auto"/>
          </w:tcPr>
          <w:p w:rsidR="00732A04" w:rsidRPr="00187B03" w:rsidRDefault="00E935F0" w:rsidP="0084648E">
            <w:pPr>
              <w:jc w:val="both"/>
            </w:pPr>
            <w:r w:rsidRPr="00187B03">
              <w:t>Describe the salient features of settling chambers</w:t>
            </w:r>
            <w:r w:rsidR="00746A59" w:rsidRPr="00187B03">
              <w:t xml:space="preserve"> </w:t>
            </w:r>
            <w:r w:rsidRPr="00187B03">
              <w:t>with a neat diagram.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AA3F4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87B03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94947" w:rsidP="00670A67">
            <w:pPr>
              <w:jc w:val="center"/>
            </w:pPr>
            <w:r>
              <w:t>1</w:t>
            </w:r>
            <w:r w:rsidR="00732A04">
              <w:t>0</w:t>
            </w:r>
          </w:p>
        </w:tc>
      </w:tr>
      <w:tr w:rsidR="00E935F0" w:rsidRPr="00EF5853" w:rsidTr="0084648E">
        <w:trPr>
          <w:trHeight w:val="90"/>
        </w:trPr>
        <w:tc>
          <w:tcPr>
            <w:tcW w:w="630" w:type="dxa"/>
            <w:shd w:val="clear" w:color="auto" w:fill="auto"/>
          </w:tcPr>
          <w:p w:rsidR="00E935F0" w:rsidRPr="00EF5853" w:rsidRDefault="00E935F0" w:rsidP="0084648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935F0" w:rsidRPr="00EF5853" w:rsidRDefault="00E94947" w:rsidP="0084648E">
            <w:pPr>
              <w:jc w:val="center"/>
            </w:pPr>
            <w:r>
              <w:t>b.</w:t>
            </w:r>
          </w:p>
        </w:tc>
        <w:tc>
          <w:tcPr>
            <w:tcW w:w="7250" w:type="dxa"/>
            <w:gridSpan w:val="2"/>
            <w:shd w:val="clear" w:color="auto" w:fill="auto"/>
          </w:tcPr>
          <w:p w:rsidR="00E935F0" w:rsidRPr="00187B03" w:rsidRDefault="00E935F0" w:rsidP="0084648E">
            <w:pPr>
              <w:jc w:val="both"/>
            </w:pPr>
            <w:r w:rsidRPr="00187B03">
              <w:t>Write a short note on different modeling techniques of air pollution.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E935F0" w:rsidRPr="00875196" w:rsidRDefault="00E935F0" w:rsidP="00E73E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935F0" w:rsidRPr="005814FF" w:rsidRDefault="00E935F0" w:rsidP="00E73E9B">
            <w:pPr>
              <w:jc w:val="center"/>
            </w:pPr>
            <w:r>
              <w:t>10</w:t>
            </w:r>
          </w:p>
        </w:tc>
      </w:tr>
      <w:tr w:rsidR="00E935F0" w:rsidRPr="00EF5853" w:rsidTr="0084648E">
        <w:trPr>
          <w:trHeight w:val="90"/>
        </w:trPr>
        <w:tc>
          <w:tcPr>
            <w:tcW w:w="10580" w:type="dxa"/>
            <w:gridSpan w:val="7"/>
            <w:shd w:val="clear" w:color="auto" w:fill="auto"/>
          </w:tcPr>
          <w:p w:rsidR="00E935F0" w:rsidRPr="00187B03" w:rsidRDefault="00E935F0" w:rsidP="0084648E">
            <w:pPr>
              <w:jc w:val="center"/>
            </w:pPr>
            <w:r w:rsidRPr="00187B03">
              <w:t>(OR)</w:t>
            </w:r>
          </w:p>
        </w:tc>
      </w:tr>
      <w:tr w:rsidR="00E935F0" w:rsidRPr="00EF5853" w:rsidTr="0084648E">
        <w:trPr>
          <w:trHeight w:val="90"/>
        </w:trPr>
        <w:tc>
          <w:tcPr>
            <w:tcW w:w="630" w:type="dxa"/>
            <w:shd w:val="clear" w:color="auto" w:fill="auto"/>
          </w:tcPr>
          <w:p w:rsidR="00E935F0" w:rsidRPr="00EF5853" w:rsidRDefault="00E935F0" w:rsidP="0084648E">
            <w:pPr>
              <w:jc w:val="center"/>
            </w:pPr>
            <w:r>
              <w:t>6.</w:t>
            </w:r>
          </w:p>
        </w:tc>
        <w:tc>
          <w:tcPr>
            <w:tcW w:w="720" w:type="dxa"/>
            <w:shd w:val="clear" w:color="auto" w:fill="auto"/>
          </w:tcPr>
          <w:p w:rsidR="00E935F0" w:rsidRPr="00EF5853" w:rsidRDefault="00E935F0" w:rsidP="0084648E">
            <w:pPr>
              <w:jc w:val="center"/>
            </w:pPr>
          </w:p>
        </w:tc>
        <w:tc>
          <w:tcPr>
            <w:tcW w:w="7250" w:type="dxa"/>
            <w:gridSpan w:val="2"/>
            <w:shd w:val="clear" w:color="auto" w:fill="auto"/>
          </w:tcPr>
          <w:p w:rsidR="00E935F0" w:rsidRPr="00187B03" w:rsidRDefault="00E935F0" w:rsidP="003D44FE">
            <w:pPr>
              <w:jc w:val="both"/>
            </w:pPr>
            <w:r w:rsidRPr="00187B03">
              <w:t>List out the various procedures for controlling the emissions of S</w:t>
            </w:r>
            <w:r w:rsidR="00BF770C">
              <w:t>O</w:t>
            </w:r>
            <w:r w:rsidRPr="00187B03">
              <w:t xml:space="preserve">x. Explain how can you control the emission of </w:t>
            </w:r>
            <w:proofErr w:type="spellStart"/>
            <w:r w:rsidRPr="00187B03">
              <w:t>SOx</w:t>
            </w:r>
            <w:proofErr w:type="spellEnd"/>
            <w:r w:rsidRPr="00187B03">
              <w:t xml:space="preserve"> using</w:t>
            </w:r>
            <w:r w:rsidR="003D44FE">
              <w:t xml:space="preserve"> </w:t>
            </w:r>
            <w:proofErr w:type="spellStart"/>
            <w:r w:rsidR="003D44FE">
              <w:t>i</w:t>
            </w:r>
            <w:proofErr w:type="spellEnd"/>
            <w:r w:rsidR="003D44FE">
              <w:t xml:space="preserve">. </w:t>
            </w:r>
            <w:r w:rsidRPr="00187B03">
              <w:t xml:space="preserve">Natural dispersion by </w:t>
            </w:r>
            <w:proofErr w:type="gramStart"/>
            <w:r w:rsidR="003D44FE">
              <w:t>dilution  ii</w:t>
            </w:r>
            <w:proofErr w:type="gramEnd"/>
            <w:r w:rsidR="003D44FE">
              <w:t xml:space="preserve">. </w:t>
            </w:r>
            <w:proofErr w:type="gramStart"/>
            <w:r w:rsidRPr="00187B03">
              <w:t>Desulphurization</w:t>
            </w:r>
            <w:r w:rsidR="003D44FE">
              <w:t xml:space="preserve">  iii</w:t>
            </w:r>
            <w:proofErr w:type="gramEnd"/>
            <w:r w:rsidR="003D44FE">
              <w:t xml:space="preserve">. </w:t>
            </w:r>
            <w:r w:rsidRPr="00187B03">
              <w:t>Alternate fuels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E935F0" w:rsidRPr="00875196" w:rsidRDefault="00E935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87B03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E935F0" w:rsidRPr="005814FF" w:rsidRDefault="00E935F0" w:rsidP="00670A67">
            <w:pPr>
              <w:jc w:val="center"/>
            </w:pPr>
            <w:r>
              <w:t>20</w:t>
            </w:r>
          </w:p>
        </w:tc>
      </w:tr>
      <w:tr w:rsidR="00E935F0" w:rsidRPr="00EF5853" w:rsidTr="0084648E">
        <w:trPr>
          <w:trHeight w:val="90"/>
        </w:trPr>
        <w:tc>
          <w:tcPr>
            <w:tcW w:w="630" w:type="dxa"/>
            <w:shd w:val="clear" w:color="auto" w:fill="auto"/>
          </w:tcPr>
          <w:p w:rsidR="00E935F0" w:rsidRPr="00EF5853" w:rsidRDefault="00E935F0" w:rsidP="0084648E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E935F0" w:rsidRPr="00EF5853" w:rsidRDefault="00E935F0" w:rsidP="0084648E">
            <w:pPr>
              <w:jc w:val="center"/>
            </w:pPr>
            <w:r w:rsidRPr="00EF5853">
              <w:t>a.</w:t>
            </w:r>
          </w:p>
        </w:tc>
        <w:tc>
          <w:tcPr>
            <w:tcW w:w="7250" w:type="dxa"/>
            <w:gridSpan w:val="2"/>
            <w:shd w:val="clear" w:color="auto" w:fill="auto"/>
          </w:tcPr>
          <w:p w:rsidR="00E935F0" w:rsidRPr="00187B03" w:rsidRDefault="00E935F0" w:rsidP="0084648E">
            <w:pPr>
              <w:jc w:val="both"/>
            </w:pPr>
            <w:r w:rsidRPr="00187B03">
              <w:t>Mention the uses of carrying out assessment of pollutant using stack sampling.Explain in detail about the planning of the study, collection of representative sample and sampling system in stack sampling.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E935F0" w:rsidRPr="00875196" w:rsidRDefault="00187B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E935F0">
              <w:rPr>
                <w:sz w:val="22"/>
                <w:szCs w:val="22"/>
              </w:rPr>
              <w:t>O2</w:t>
            </w:r>
          </w:p>
        </w:tc>
        <w:tc>
          <w:tcPr>
            <w:tcW w:w="864" w:type="dxa"/>
            <w:shd w:val="clear" w:color="auto" w:fill="auto"/>
          </w:tcPr>
          <w:p w:rsidR="00E935F0" w:rsidRPr="005814FF" w:rsidRDefault="00E935F0" w:rsidP="00670A67">
            <w:pPr>
              <w:jc w:val="center"/>
            </w:pPr>
            <w:r>
              <w:t>15</w:t>
            </w:r>
          </w:p>
        </w:tc>
      </w:tr>
      <w:tr w:rsidR="00E935F0" w:rsidRPr="00EF5853" w:rsidTr="0084648E">
        <w:trPr>
          <w:trHeight w:val="90"/>
        </w:trPr>
        <w:tc>
          <w:tcPr>
            <w:tcW w:w="630" w:type="dxa"/>
            <w:shd w:val="clear" w:color="auto" w:fill="auto"/>
          </w:tcPr>
          <w:p w:rsidR="00E935F0" w:rsidRPr="00EF5853" w:rsidRDefault="00E935F0" w:rsidP="0084648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935F0" w:rsidRPr="00EF5853" w:rsidRDefault="00E935F0" w:rsidP="0084648E">
            <w:pPr>
              <w:jc w:val="center"/>
            </w:pPr>
            <w:r>
              <w:t>b.</w:t>
            </w:r>
          </w:p>
        </w:tc>
        <w:tc>
          <w:tcPr>
            <w:tcW w:w="7250" w:type="dxa"/>
            <w:gridSpan w:val="2"/>
            <w:shd w:val="clear" w:color="auto" w:fill="auto"/>
          </w:tcPr>
          <w:p w:rsidR="00E935F0" w:rsidRPr="00187B03" w:rsidRDefault="00E935F0" w:rsidP="0084648E">
            <w:pPr>
              <w:jc w:val="both"/>
            </w:pPr>
            <w:r w:rsidRPr="00187B03">
              <w:t>Discuss the factors that has to be considered while selecting suitable control equipment for particulate removal.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E935F0" w:rsidRPr="00875196" w:rsidRDefault="00E935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87B03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E935F0" w:rsidRPr="005814FF" w:rsidRDefault="00E935F0" w:rsidP="00670A67">
            <w:pPr>
              <w:jc w:val="center"/>
            </w:pPr>
            <w:r>
              <w:t>5</w:t>
            </w:r>
          </w:p>
        </w:tc>
      </w:tr>
      <w:tr w:rsidR="00E935F0" w:rsidRPr="00EF5853" w:rsidTr="0084648E">
        <w:trPr>
          <w:trHeight w:val="42"/>
        </w:trPr>
        <w:tc>
          <w:tcPr>
            <w:tcW w:w="10580" w:type="dxa"/>
            <w:gridSpan w:val="7"/>
            <w:shd w:val="clear" w:color="auto" w:fill="auto"/>
          </w:tcPr>
          <w:p w:rsidR="00E935F0" w:rsidRPr="00187B03" w:rsidRDefault="00E935F0" w:rsidP="0084648E">
            <w:pPr>
              <w:jc w:val="center"/>
            </w:pPr>
            <w:r w:rsidRPr="00187B03">
              <w:t>(OR)</w:t>
            </w:r>
          </w:p>
        </w:tc>
      </w:tr>
      <w:tr w:rsidR="00E935F0" w:rsidRPr="00EF5853" w:rsidTr="0084648E">
        <w:trPr>
          <w:trHeight w:val="42"/>
        </w:trPr>
        <w:tc>
          <w:tcPr>
            <w:tcW w:w="630" w:type="dxa"/>
            <w:shd w:val="clear" w:color="auto" w:fill="auto"/>
          </w:tcPr>
          <w:p w:rsidR="00E935F0" w:rsidRPr="00EF5853" w:rsidRDefault="00E935F0" w:rsidP="0084648E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E935F0" w:rsidRPr="00EF5853" w:rsidRDefault="00E935F0" w:rsidP="0084648E">
            <w:pPr>
              <w:jc w:val="center"/>
            </w:pPr>
          </w:p>
        </w:tc>
        <w:tc>
          <w:tcPr>
            <w:tcW w:w="7250" w:type="dxa"/>
            <w:gridSpan w:val="2"/>
            <w:shd w:val="clear" w:color="auto" w:fill="auto"/>
          </w:tcPr>
          <w:p w:rsidR="00E935F0" w:rsidRPr="00187B03" w:rsidRDefault="008032BA" w:rsidP="0084648E">
            <w:pPr>
              <w:jc w:val="both"/>
            </w:pPr>
            <w:r w:rsidRPr="00187B03">
              <w:t>Summarize in detail about the various softwares available for air quality modeling with suitable case studies.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E935F0" w:rsidRPr="00875196" w:rsidRDefault="00187B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E935F0" w:rsidRPr="005814FF" w:rsidRDefault="008032BA" w:rsidP="00670A67">
            <w:pPr>
              <w:jc w:val="center"/>
            </w:pPr>
            <w:r>
              <w:t>2</w:t>
            </w:r>
            <w:r w:rsidR="00E935F0">
              <w:t>0</w:t>
            </w:r>
          </w:p>
        </w:tc>
      </w:tr>
      <w:tr w:rsidR="00E935F0" w:rsidRPr="00EF5853" w:rsidTr="0084648E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E935F0" w:rsidRPr="00EF5853" w:rsidRDefault="00E935F0" w:rsidP="0084648E">
            <w:pPr>
              <w:jc w:val="center"/>
            </w:pPr>
          </w:p>
        </w:tc>
        <w:tc>
          <w:tcPr>
            <w:tcW w:w="7250" w:type="dxa"/>
            <w:gridSpan w:val="2"/>
            <w:shd w:val="clear" w:color="auto" w:fill="auto"/>
          </w:tcPr>
          <w:p w:rsidR="00E935F0" w:rsidRPr="00187B03" w:rsidRDefault="00E935F0" w:rsidP="0084648E">
            <w:pPr>
              <w:jc w:val="both"/>
              <w:rPr>
                <w:u w:val="single"/>
              </w:rPr>
            </w:pPr>
            <w:r w:rsidRPr="0084648E">
              <w:rPr>
                <w:b/>
                <w:u w:val="single"/>
              </w:rPr>
              <w:t>Compulsory</w:t>
            </w:r>
            <w:r w:rsidRPr="00187B03">
              <w:rPr>
                <w:u w:val="single"/>
              </w:rPr>
              <w:t>: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E935F0" w:rsidRPr="00875196" w:rsidRDefault="00E935F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E935F0" w:rsidRPr="005814FF" w:rsidRDefault="00E935F0" w:rsidP="00670A67">
            <w:pPr>
              <w:jc w:val="center"/>
            </w:pPr>
          </w:p>
        </w:tc>
      </w:tr>
      <w:tr w:rsidR="00E935F0" w:rsidRPr="00EF5853" w:rsidTr="0084648E">
        <w:trPr>
          <w:trHeight w:val="42"/>
        </w:trPr>
        <w:tc>
          <w:tcPr>
            <w:tcW w:w="630" w:type="dxa"/>
            <w:shd w:val="clear" w:color="auto" w:fill="auto"/>
          </w:tcPr>
          <w:p w:rsidR="00E935F0" w:rsidRPr="00EF5853" w:rsidRDefault="00E935F0" w:rsidP="0084648E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E935F0" w:rsidRPr="00EF5853" w:rsidRDefault="00E935F0" w:rsidP="0084648E">
            <w:pPr>
              <w:jc w:val="center"/>
            </w:pPr>
            <w:r w:rsidRPr="00EF5853">
              <w:t>a.</w:t>
            </w:r>
          </w:p>
        </w:tc>
        <w:tc>
          <w:tcPr>
            <w:tcW w:w="7250" w:type="dxa"/>
            <w:gridSpan w:val="2"/>
            <w:shd w:val="clear" w:color="auto" w:fill="auto"/>
          </w:tcPr>
          <w:p w:rsidR="00E935F0" w:rsidRPr="00187B03" w:rsidRDefault="00E935F0" w:rsidP="0084648E">
            <w:pPr>
              <w:jc w:val="both"/>
            </w:pPr>
            <w:r w:rsidRPr="00187B03">
              <w:t>Paraphrase the working and classification of bag house filters based on the methods of cleaning and explain each in detail with a neat sketch.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E935F0" w:rsidRPr="00875196" w:rsidRDefault="00E935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87B03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E935F0" w:rsidRPr="005814FF" w:rsidRDefault="00E935F0" w:rsidP="00670A67">
            <w:pPr>
              <w:jc w:val="center"/>
            </w:pPr>
            <w:r>
              <w:t>10</w:t>
            </w:r>
          </w:p>
        </w:tc>
      </w:tr>
      <w:tr w:rsidR="00E935F0" w:rsidRPr="00EF5853" w:rsidTr="0084648E">
        <w:trPr>
          <w:trHeight w:val="42"/>
        </w:trPr>
        <w:tc>
          <w:tcPr>
            <w:tcW w:w="630" w:type="dxa"/>
            <w:shd w:val="clear" w:color="auto" w:fill="auto"/>
          </w:tcPr>
          <w:p w:rsidR="00E935F0" w:rsidRPr="00EF5853" w:rsidRDefault="00E935F0" w:rsidP="0084648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935F0" w:rsidRPr="00EF5853" w:rsidRDefault="00E935F0" w:rsidP="0084648E">
            <w:pPr>
              <w:jc w:val="center"/>
            </w:pPr>
            <w:r>
              <w:t>b.</w:t>
            </w:r>
          </w:p>
        </w:tc>
        <w:tc>
          <w:tcPr>
            <w:tcW w:w="7250" w:type="dxa"/>
            <w:gridSpan w:val="2"/>
            <w:shd w:val="clear" w:color="auto" w:fill="auto"/>
          </w:tcPr>
          <w:p w:rsidR="00E935F0" w:rsidRPr="00187B03" w:rsidRDefault="008032BA" w:rsidP="0084648E">
            <w:pPr>
              <w:jc w:val="both"/>
            </w:pPr>
            <w:r w:rsidRPr="00187B03">
              <w:t>Point out the objectivies of air quality monitoring and recollect the step that has to be followed for conducting air quality survey.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E935F0" w:rsidRPr="00875196" w:rsidRDefault="00E935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935F0" w:rsidRPr="005814FF" w:rsidRDefault="00E935F0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D3698C" w:rsidRDefault="00C73F00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7D6E7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440D"/>
    <w:multiLevelType w:val="hybridMultilevel"/>
    <w:tmpl w:val="CFDCA676"/>
    <w:lvl w:ilvl="0" w:tplc="EFA654B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94A17"/>
    <w:multiLevelType w:val="hybridMultilevel"/>
    <w:tmpl w:val="D1006C00"/>
    <w:lvl w:ilvl="0" w:tplc="822EC62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C5233"/>
    <w:multiLevelType w:val="hybridMultilevel"/>
    <w:tmpl w:val="515E1314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671E5"/>
    <w:multiLevelType w:val="hybridMultilevel"/>
    <w:tmpl w:val="12409F98"/>
    <w:lvl w:ilvl="0" w:tplc="EFA654B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47F77"/>
    <w:multiLevelType w:val="hybridMultilevel"/>
    <w:tmpl w:val="86D0402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DF1B14"/>
    <w:multiLevelType w:val="hybridMultilevel"/>
    <w:tmpl w:val="29CCEA1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497719"/>
    <w:multiLevelType w:val="hybridMultilevel"/>
    <w:tmpl w:val="20F80D38"/>
    <w:lvl w:ilvl="0" w:tplc="0212C43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AD2226"/>
    <w:multiLevelType w:val="hybridMultilevel"/>
    <w:tmpl w:val="CFDCA676"/>
    <w:lvl w:ilvl="0" w:tplc="EFA654B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150DF5"/>
    <w:multiLevelType w:val="hybridMultilevel"/>
    <w:tmpl w:val="32C86CB4"/>
    <w:lvl w:ilvl="0" w:tplc="D63C62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1"/>
  </w:num>
  <w:num w:numId="5">
    <w:abstractNumId w:val="8"/>
  </w:num>
  <w:num w:numId="6">
    <w:abstractNumId w:val="0"/>
  </w:num>
  <w:num w:numId="7">
    <w:abstractNumId w:val="3"/>
  </w:num>
  <w:num w:numId="8">
    <w:abstractNumId w:val="9"/>
  </w:num>
  <w:num w:numId="9">
    <w:abstractNumId w:val="6"/>
  </w:num>
  <w:num w:numId="10">
    <w:abstractNumId w:val="2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760A"/>
    <w:rsid w:val="00043279"/>
    <w:rsid w:val="00061821"/>
    <w:rsid w:val="000966AA"/>
    <w:rsid w:val="000A099A"/>
    <w:rsid w:val="000F3EFE"/>
    <w:rsid w:val="001160C3"/>
    <w:rsid w:val="00130628"/>
    <w:rsid w:val="00136E48"/>
    <w:rsid w:val="00187B03"/>
    <w:rsid w:val="001B2FA8"/>
    <w:rsid w:val="001C34AA"/>
    <w:rsid w:val="001D41FE"/>
    <w:rsid w:val="001D670F"/>
    <w:rsid w:val="001E2222"/>
    <w:rsid w:val="001F504E"/>
    <w:rsid w:val="001F54D1"/>
    <w:rsid w:val="001F7E9B"/>
    <w:rsid w:val="00235351"/>
    <w:rsid w:val="00266439"/>
    <w:rsid w:val="002747F1"/>
    <w:rsid w:val="002D09FF"/>
    <w:rsid w:val="002D6D73"/>
    <w:rsid w:val="002D7611"/>
    <w:rsid w:val="002D76BB"/>
    <w:rsid w:val="002E336A"/>
    <w:rsid w:val="002E4C19"/>
    <w:rsid w:val="002E552A"/>
    <w:rsid w:val="00304757"/>
    <w:rsid w:val="00324247"/>
    <w:rsid w:val="00336746"/>
    <w:rsid w:val="00340D36"/>
    <w:rsid w:val="00380146"/>
    <w:rsid w:val="00384799"/>
    <w:rsid w:val="003855F1"/>
    <w:rsid w:val="00392B80"/>
    <w:rsid w:val="003A18F1"/>
    <w:rsid w:val="003B01DA"/>
    <w:rsid w:val="003B14BC"/>
    <w:rsid w:val="003B1F06"/>
    <w:rsid w:val="003C6BB4"/>
    <w:rsid w:val="003D44FE"/>
    <w:rsid w:val="00407D56"/>
    <w:rsid w:val="00426618"/>
    <w:rsid w:val="00446416"/>
    <w:rsid w:val="0046314C"/>
    <w:rsid w:val="0046787F"/>
    <w:rsid w:val="004A1A99"/>
    <w:rsid w:val="004D0285"/>
    <w:rsid w:val="004F787A"/>
    <w:rsid w:val="00501F18"/>
    <w:rsid w:val="0050571C"/>
    <w:rsid w:val="005133D7"/>
    <w:rsid w:val="005527A4"/>
    <w:rsid w:val="005668B6"/>
    <w:rsid w:val="005814FF"/>
    <w:rsid w:val="005923F7"/>
    <w:rsid w:val="005927C5"/>
    <w:rsid w:val="005D0F4A"/>
    <w:rsid w:val="005F011C"/>
    <w:rsid w:val="0062605C"/>
    <w:rsid w:val="00670A67"/>
    <w:rsid w:val="00681B25"/>
    <w:rsid w:val="006A1B50"/>
    <w:rsid w:val="006C1E8A"/>
    <w:rsid w:val="006C7354"/>
    <w:rsid w:val="006C7C97"/>
    <w:rsid w:val="00725A0A"/>
    <w:rsid w:val="00732097"/>
    <w:rsid w:val="007326F6"/>
    <w:rsid w:val="00732A04"/>
    <w:rsid w:val="00746A59"/>
    <w:rsid w:val="007A1088"/>
    <w:rsid w:val="007B3F84"/>
    <w:rsid w:val="007B4AA9"/>
    <w:rsid w:val="007D6E76"/>
    <w:rsid w:val="007F1749"/>
    <w:rsid w:val="00802202"/>
    <w:rsid w:val="008032BA"/>
    <w:rsid w:val="008145DD"/>
    <w:rsid w:val="0081627E"/>
    <w:rsid w:val="00832BB3"/>
    <w:rsid w:val="0084648E"/>
    <w:rsid w:val="00865AF7"/>
    <w:rsid w:val="00875196"/>
    <w:rsid w:val="00886433"/>
    <w:rsid w:val="0089732A"/>
    <w:rsid w:val="008A56BE"/>
    <w:rsid w:val="008B0703"/>
    <w:rsid w:val="008C2066"/>
    <w:rsid w:val="008C3DA5"/>
    <w:rsid w:val="008C4CDF"/>
    <w:rsid w:val="008E31A3"/>
    <w:rsid w:val="0090136D"/>
    <w:rsid w:val="00904D12"/>
    <w:rsid w:val="00937F4B"/>
    <w:rsid w:val="0095679B"/>
    <w:rsid w:val="009B53DD"/>
    <w:rsid w:val="009C5A1D"/>
    <w:rsid w:val="009D518D"/>
    <w:rsid w:val="009E068E"/>
    <w:rsid w:val="009E59FA"/>
    <w:rsid w:val="009F207E"/>
    <w:rsid w:val="00A92F33"/>
    <w:rsid w:val="00AA3F2E"/>
    <w:rsid w:val="00AA3F41"/>
    <w:rsid w:val="00AA5E39"/>
    <w:rsid w:val="00AA6B40"/>
    <w:rsid w:val="00AE264C"/>
    <w:rsid w:val="00AF0D48"/>
    <w:rsid w:val="00AF759A"/>
    <w:rsid w:val="00B009B1"/>
    <w:rsid w:val="00B462D7"/>
    <w:rsid w:val="00B60E7E"/>
    <w:rsid w:val="00B83B01"/>
    <w:rsid w:val="00BA539E"/>
    <w:rsid w:val="00BB5C6B"/>
    <w:rsid w:val="00BD53F1"/>
    <w:rsid w:val="00BF25ED"/>
    <w:rsid w:val="00BF770C"/>
    <w:rsid w:val="00C02B22"/>
    <w:rsid w:val="00C060F2"/>
    <w:rsid w:val="00C3743D"/>
    <w:rsid w:val="00C46784"/>
    <w:rsid w:val="00C60C6A"/>
    <w:rsid w:val="00C73F00"/>
    <w:rsid w:val="00C81140"/>
    <w:rsid w:val="00C95F18"/>
    <w:rsid w:val="00CB2395"/>
    <w:rsid w:val="00CB55E6"/>
    <w:rsid w:val="00CB7A50"/>
    <w:rsid w:val="00CE1825"/>
    <w:rsid w:val="00CE5503"/>
    <w:rsid w:val="00CF4D66"/>
    <w:rsid w:val="00D3698C"/>
    <w:rsid w:val="00D37D73"/>
    <w:rsid w:val="00D415A8"/>
    <w:rsid w:val="00D62341"/>
    <w:rsid w:val="00D64FF9"/>
    <w:rsid w:val="00D73183"/>
    <w:rsid w:val="00D94D54"/>
    <w:rsid w:val="00D951BE"/>
    <w:rsid w:val="00D95CDE"/>
    <w:rsid w:val="00DD42F9"/>
    <w:rsid w:val="00DE0497"/>
    <w:rsid w:val="00DE1762"/>
    <w:rsid w:val="00E018B3"/>
    <w:rsid w:val="00E319D2"/>
    <w:rsid w:val="00E54572"/>
    <w:rsid w:val="00E70A47"/>
    <w:rsid w:val="00E824B7"/>
    <w:rsid w:val="00E935F0"/>
    <w:rsid w:val="00E94947"/>
    <w:rsid w:val="00EB0EE0"/>
    <w:rsid w:val="00EB1453"/>
    <w:rsid w:val="00EE5B02"/>
    <w:rsid w:val="00EE79D9"/>
    <w:rsid w:val="00F112C1"/>
    <w:rsid w:val="00F11EDB"/>
    <w:rsid w:val="00F14E3C"/>
    <w:rsid w:val="00F162EA"/>
    <w:rsid w:val="00F208C0"/>
    <w:rsid w:val="00F266A7"/>
    <w:rsid w:val="00F32CB4"/>
    <w:rsid w:val="00F5099B"/>
    <w:rsid w:val="00F55D6F"/>
    <w:rsid w:val="00FE0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F88DE-AFD7-4FF1-9AE1-9921EDFA7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2016-09-21T16:48:00Z</cp:lastPrinted>
  <dcterms:created xsi:type="dcterms:W3CDTF">2017-09-29T06:35:00Z</dcterms:created>
  <dcterms:modified xsi:type="dcterms:W3CDTF">2017-11-09T07:59:00Z</dcterms:modified>
</cp:coreProperties>
</file>